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58F" w:rsidRDefault="00D3758F" w:rsidP="00D3758F">
      <w:pPr>
        <w:pStyle w:val="2"/>
      </w:pPr>
      <w:r>
        <w:t>Распределение квот на получение разрешения временного проживания (РВП) иностранных граждан и лиц без гражданства в России на 2017 год</w:t>
      </w:r>
    </w:p>
    <w:p w:rsidR="00D3758F" w:rsidRDefault="00D3758F" w:rsidP="00D3758F">
      <w:pPr>
        <w:pStyle w:val="a1"/>
      </w:pPr>
    </w:p>
    <w:tbl>
      <w:tblPr>
        <w:tblW w:w="9610" w:type="dxa"/>
        <w:tblInd w:w="28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952"/>
        <w:gridCol w:w="2658"/>
      </w:tblGrid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Субъект РФ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Количество разрешений (штук)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rPr>
                <w:rStyle w:val="a5"/>
              </w:rPr>
              <w:t>Центральный федеральный округ - всего</w:t>
            </w:r>
            <w:r>
              <w:t xml:space="preserve">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rPr>
                <w:rStyle w:val="a5"/>
              </w:rPr>
              <w:t>33 400</w:t>
            </w:r>
            <w:r>
              <w:t xml:space="preserve"> </w:t>
            </w:r>
          </w:p>
        </w:tc>
      </w:tr>
      <w:tr w:rsidR="00D3758F" w:rsidTr="000867F1">
        <w:tc>
          <w:tcPr>
            <w:tcW w:w="9610" w:type="dxa"/>
            <w:gridSpan w:val="2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в том числе: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Белгородская область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3500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Брянская область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300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Владимирская область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1 500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Воронежская область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1 500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Ивановская область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1 000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Калужская область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3 000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Костромская область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300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Курская область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1 500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Липецкая область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1 000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Московская область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8 000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Орловская область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600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Рязанская область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2 000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Смоленская область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1 000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Тамбовская область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1 200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Тверская область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1 000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Тульская область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2 000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Ярославская область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2000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Город Москва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2 000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rPr>
                <w:rStyle w:val="a5"/>
              </w:rPr>
              <w:t>Северо-Западный федеральный округ - всего</w:t>
            </w:r>
            <w:r>
              <w:t xml:space="preserve">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rPr>
                <w:rStyle w:val="a5"/>
              </w:rPr>
              <w:t>9 360</w:t>
            </w:r>
            <w:r>
              <w:t xml:space="preserve"> </w:t>
            </w:r>
          </w:p>
        </w:tc>
      </w:tr>
      <w:tr w:rsidR="00D3758F" w:rsidTr="000867F1">
        <w:tc>
          <w:tcPr>
            <w:tcW w:w="9610" w:type="dxa"/>
            <w:gridSpan w:val="2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в том числе: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Республика Карелия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400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Республика Коми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800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Архангельская область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350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Вологодская область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400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Калининградская область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4 000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Ленинградская область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400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Мурманская область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560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Новгородская область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300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Псковская область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600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Город Санкт-Петербург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1 500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Ненецкий автономный округ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50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rPr>
                <w:rStyle w:val="a5"/>
              </w:rPr>
              <w:t>Южный федеральный округ - всего</w:t>
            </w:r>
            <w:r>
              <w:t xml:space="preserve">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rPr>
                <w:rStyle w:val="a5"/>
              </w:rPr>
              <w:t>11 600</w:t>
            </w:r>
            <w:r>
              <w:t xml:space="preserve"> </w:t>
            </w:r>
          </w:p>
        </w:tc>
      </w:tr>
      <w:tr w:rsidR="00D3758F" w:rsidTr="000867F1">
        <w:tc>
          <w:tcPr>
            <w:tcW w:w="9610" w:type="dxa"/>
            <w:gridSpan w:val="2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в том числе: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lastRenderedPageBreak/>
              <w:t xml:space="preserve">Республика Адыгея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600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Республика Калмыкия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200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Республика Крым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1 500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Краснодарский край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3 500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Астраханская область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300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Волгоградская область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1 200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Ростовская область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4 000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Город Севастополь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300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rPr>
                <w:rStyle w:val="a5"/>
              </w:rPr>
              <w:t>Северо-Кавказский федеральный округ - всего</w:t>
            </w:r>
            <w:r>
              <w:t xml:space="preserve">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rPr>
                <w:rStyle w:val="a5"/>
              </w:rPr>
              <w:t>6 450</w:t>
            </w:r>
            <w:r>
              <w:t xml:space="preserve"> </w:t>
            </w:r>
          </w:p>
        </w:tc>
      </w:tr>
      <w:tr w:rsidR="00D3758F" w:rsidTr="000867F1">
        <w:tc>
          <w:tcPr>
            <w:tcW w:w="9610" w:type="dxa"/>
            <w:gridSpan w:val="2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в том числе: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Республика Дагестан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1000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Республика Ингушетия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400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Кабардино-Балкарская Республика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1 000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Карачаево-Черкесская Республика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300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Республика Северная Осетия - Алания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250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Чеченская Республика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1 500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Ставропольский край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2 000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rPr>
                <w:rStyle w:val="a5"/>
              </w:rPr>
              <w:t>Приволжский федеральный округ - всего</w:t>
            </w:r>
            <w:r>
              <w:t xml:space="preserve">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rPr>
                <w:rStyle w:val="a5"/>
              </w:rPr>
              <w:t>19 050</w:t>
            </w:r>
            <w:r>
              <w:t xml:space="preserve"> </w:t>
            </w:r>
          </w:p>
        </w:tc>
      </w:tr>
      <w:tr w:rsidR="00D3758F" w:rsidTr="000867F1">
        <w:tc>
          <w:tcPr>
            <w:tcW w:w="9610" w:type="dxa"/>
            <w:gridSpan w:val="2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в том числе: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Республика Башкортостан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2 700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Республика Марий Эл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100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Республика Мордовия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400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Республика Татарстан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5000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Удмуртская Республика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100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Чувашская Республика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200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Пермский край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1 000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Кировская область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500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Нижегородская область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1 500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Оренбургская область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450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Пензенская область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800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Самарская область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4 000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Саратовская область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1 800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Ульяновская область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500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rPr>
                <w:b/>
              </w:rPr>
              <w:t>Уральский федеральный округ - всего</w:t>
            </w:r>
            <w:r>
              <w:t xml:space="preserve">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rPr>
                <w:b/>
              </w:rPr>
              <w:t>7 570</w:t>
            </w:r>
            <w:r>
              <w:t xml:space="preserve"> </w:t>
            </w:r>
          </w:p>
        </w:tc>
      </w:tr>
      <w:tr w:rsidR="00D3758F" w:rsidTr="000867F1">
        <w:tc>
          <w:tcPr>
            <w:tcW w:w="9610" w:type="dxa"/>
            <w:gridSpan w:val="2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в том числе: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Курганская область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400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Свердловская область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3 500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Тюменская область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1 000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Челябинская область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1 500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Ханты-Мансийский автономный округ - Югра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470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Ямало-Ненецкий автономный округ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700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rPr>
                <w:rStyle w:val="a5"/>
              </w:rPr>
              <w:t>Сибирский федеральный округ - всего</w:t>
            </w:r>
            <w:r>
              <w:t xml:space="preserve">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rPr>
                <w:rStyle w:val="a5"/>
              </w:rPr>
              <w:t>17 020</w:t>
            </w:r>
            <w:r>
              <w:t xml:space="preserve"> </w:t>
            </w:r>
          </w:p>
        </w:tc>
      </w:tr>
      <w:tr w:rsidR="00D3758F" w:rsidTr="000867F1">
        <w:tc>
          <w:tcPr>
            <w:tcW w:w="9610" w:type="dxa"/>
            <w:gridSpan w:val="2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в том числе: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lastRenderedPageBreak/>
              <w:t xml:space="preserve">Республика Алтай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120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Республика Бурятия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900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Республика Тыва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100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Республика Хакасия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400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Алтайский край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2 000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Забайкальский край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300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Красноярский край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2 000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Иркутская область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2 000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Кемеровская область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1 700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Новосибирская область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4 000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Омская область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2 500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Томская область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1 000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rPr>
                <w:rStyle w:val="a5"/>
              </w:rPr>
              <w:t>Дальневосточный федеральный округ - всего</w:t>
            </w:r>
            <w:r>
              <w:t xml:space="preserve">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rPr>
                <w:rStyle w:val="a5"/>
              </w:rPr>
              <w:t>6 430</w:t>
            </w:r>
            <w:r>
              <w:t xml:space="preserve"> </w:t>
            </w:r>
          </w:p>
        </w:tc>
      </w:tr>
      <w:tr w:rsidR="00D3758F" w:rsidTr="000867F1">
        <w:tc>
          <w:tcPr>
            <w:tcW w:w="9610" w:type="dxa"/>
            <w:gridSpan w:val="2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в том числе: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Республика Саха (Якутия)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1 000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Камчатский край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300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Приморский край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2 200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Хабаровский край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1 100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Амурская область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600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Магаданская область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350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Сахалинская область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500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Еврейская автономная область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200 </w:t>
            </w:r>
          </w:p>
        </w:tc>
      </w:tr>
      <w:tr w:rsidR="00D3758F" w:rsidTr="000867F1">
        <w:tc>
          <w:tcPr>
            <w:tcW w:w="6952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</w:pPr>
            <w:r>
              <w:t xml:space="preserve">Чукотский автономный округ 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D3758F" w:rsidRDefault="00D3758F" w:rsidP="000867F1">
            <w:pPr>
              <w:pStyle w:val="a7"/>
              <w:ind w:right="1134"/>
            </w:pPr>
            <w:r>
              <w:t xml:space="preserve">180 </w:t>
            </w:r>
          </w:p>
        </w:tc>
      </w:tr>
    </w:tbl>
    <w:p w:rsidR="00751E44" w:rsidRDefault="00751E44" w:rsidP="00D3758F">
      <w:bookmarkStart w:id="0" w:name="_GoBack"/>
      <w:bookmarkEnd w:id="0"/>
    </w:p>
    <w:sectPr w:rsidR="00751E44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82"/>
    <w:rsid w:val="00701C82"/>
    <w:rsid w:val="00751E44"/>
    <w:rsid w:val="00D3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B4E97"/>
  <w15:chartTrackingRefBased/>
  <w15:docId w15:val="{9F0A1533-AA88-4046-A1F5-5FB46A09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58F"/>
    <w:pPr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styleId="2">
    <w:name w:val="heading 2"/>
    <w:basedOn w:val="a0"/>
    <w:next w:val="a1"/>
    <w:link w:val="20"/>
    <w:qFormat/>
    <w:rsid w:val="00D3758F"/>
    <w:pPr>
      <w:keepNext/>
      <w:spacing w:before="200" w:after="120"/>
      <w:contextualSpacing w:val="0"/>
      <w:outlineLvl w:val="1"/>
    </w:pPr>
    <w:rPr>
      <w:rFonts w:ascii="Liberation Serif" w:eastAsia="Noto Sans CJK SC Regular" w:hAnsi="Liberation Serif" w:cs="FreeSans"/>
      <w:b/>
      <w:bCs/>
      <w:spacing w:val="0"/>
      <w:kern w:val="0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rsid w:val="00D3758F"/>
    <w:rPr>
      <w:rFonts w:ascii="Liberation Serif" w:eastAsia="Noto Sans CJK SC Regular" w:hAnsi="Liberation Serif" w:cs="FreeSans"/>
      <w:b/>
      <w:bCs/>
      <w:sz w:val="36"/>
      <w:szCs w:val="36"/>
      <w:lang w:eastAsia="zh-CN" w:bidi="hi-IN"/>
    </w:rPr>
  </w:style>
  <w:style w:type="character" w:customStyle="1" w:styleId="a5">
    <w:name w:val="Выделение жирным"/>
    <w:qFormat/>
    <w:rsid w:val="00D3758F"/>
    <w:rPr>
      <w:b/>
      <w:bCs/>
    </w:rPr>
  </w:style>
  <w:style w:type="paragraph" w:styleId="a1">
    <w:name w:val="Body Text"/>
    <w:basedOn w:val="a"/>
    <w:link w:val="a6"/>
    <w:rsid w:val="00D3758F"/>
    <w:pPr>
      <w:spacing w:after="140" w:line="288" w:lineRule="auto"/>
    </w:pPr>
  </w:style>
  <w:style w:type="character" w:customStyle="1" w:styleId="a6">
    <w:name w:val="Основной текст Знак"/>
    <w:basedOn w:val="a2"/>
    <w:link w:val="a1"/>
    <w:rsid w:val="00D3758F"/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customStyle="1" w:styleId="a7">
    <w:name w:val="Содержимое таблицы"/>
    <w:basedOn w:val="a"/>
    <w:qFormat/>
    <w:rsid w:val="00D3758F"/>
    <w:pPr>
      <w:suppressLineNumbers/>
    </w:pPr>
  </w:style>
  <w:style w:type="paragraph" w:styleId="a0">
    <w:name w:val="Title"/>
    <w:basedOn w:val="a"/>
    <w:next w:val="a"/>
    <w:link w:val="a8"/>
    <w:uiPriority w:val="10"/>
    <w:qFormat/>
    <w:rsid w:val="00D3758F"/>
    <w:pPr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</w:rPr>
  </w:style>
  <w:style w:type="character" w:customStyle="1" w:styleId="a8">
    <w:name w:val="Заголовок Знак"/>
    <w:basedOn w:val="a2"/>
    <w:link w:val="a0"/>
    <w:uiPriority w:val="10"/>
    <w:rsid w:val="00D3758F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2626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2017-06-29T10:36:00Z</dcterms:created>
  <dcterms:modified xsi:type="dcterms:W3CDTF">2017-06-29T10:36:00Z</dcterms:modified>
</cp:coreProperties>
</file>